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5D0A" w14:textId="31C3DC55" w:rsidR="00C41D36" w:rsidRDefault="008D7581" w:rsidP="00067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Лаборатория Архимед: удивительная химия</w:t>
      </w:r>
    </w:p>
    <w:p w14:paraId="11DDB7BD" w14:textId="6B37F26E" w:rsidR="00877ABA" w:rsidRDefault="00802CCE" w:rsidP="00067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41D36" w:rsidRPr="00C41D3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bookmarkEnd w:id="0"/>
    <w:p w14:paraId="16730CCC" w14:textId="77777777" w:rsidR="00067F74" w:rsidRDefault="00067F74" w:rsidP="00067F74">
      <w:pPr>
        <w:pStyle w:val="a4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0156FB">
        <w:rPr>
          <w:rFonts w:ascii="Times New Roman" w:eastAsia="Calibri" w:hAnsi="Times New Roman" w:cs="Times New Roman"/>
          <w:sz w:val="28"/>
          <w:szCs w:val="28"/>
        </w:rPr>
        <w:t>формировани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у учащихся опыта химического творчества, который связан не только с содержанием деятельности, но и с особенностями личности ребенка, его способностями к сотрудничеству, развитие общекультурной компетентности, представление о роли естественнонаучной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 детей. </w:t>
      </w:r>
    </w:p>
    <w:p w14:paraId="56BEB7B0" w14:textId="77777777" w:rsidR="00067F74" w:rsidRDefault="00067F74" w:rsidP="00067F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14:paraId="6D99C303" w14:textId="77777777" w:rsidR="00067F74" w:rsidRPr="00D20B20" w:rsidRDefault="00067F74" w:rsidP="00067F7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Развивать эмоции учащихся, создавая эмоциональные ситуации удивления, занимательности, парадоксальности;</w:t>
      </w:r>
    </w:p>
    <w:p w14:paraId="3EDB2F65" w14:textId="77777777" w:rsidR="00067F74" w:rsidRPr="00D20B20" w:rsidRDefault="00067F74" w:rsidP="00067F7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3D34B09E" w14:textId="77777777" w:rsidR="00067F74" w:rsidRPr="00067F74" w:rsidRDefault="00067F74" w:rsidP="00067F7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F74">
        <w:rPr>
          <w:rFonts w:ascii="Times New Roman" w:hAnsi="Times New Roman" w:cs="Times New Roman"/>
          <w:sz w:val="28"/>
          <w:szCs w:val="28"/>
        </w:rPr>
        <w:t>Воспитывать отношения к химии как к одному из фундаментальных компонентов естествознания и элементу общечеловеческой культуры;</w:t>
      </w:r>
    </w:p>
    <w:p w14:paraId="0D03F879" w14:textId="29686DD5" w:rsidR="00067F74" w:rsidRPr="00067F74" w:rsidRDefault="00067F74" w:rsidP="00067F7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F74">
        <w:rPr>
          <w:rFonts w:ascii="Times New Roman" w:hAnsi="Times New Roman" w:cs="Times New Roman"/>
          <w:sz w:val="28"/>
          <w:szCs w:val="28"/>
        </w:rPr>
        <w:t>Учить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</w:t>
      </w:r>
      <w:r w:rsidRPr="00067F74">
        <w:rPr>
          <w:spacing w:val="-1"/>
          <w:sz w:val="24"/>
        </w:rPr>
        <w:t xml:space="preserve"> </w:t>
      </w:r>
      <w:r w:rsidRPr="00067F74">
        <w:rPr>
          <w:rFonts w:ascii="Times New Roman" w:hAnsi="Times New Roman" w:cs="Times New Roman"/>
          <w:sz w:val="28"/>
          <w:szCs w:val="28"/>
        </w:rPr>
        <w:t>среде.</w:t>
      </w:r>
    </w:p>
    <w:p w14:paraId="19775E6D" w14:textId="32ADDE33" w:rsidR="00067F74" w:rsidRDefault="00067F74" w:rsidP="00067F7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программы: </w:t>
      </w:r>
    </w:p>
    <w:p w14:paraId="712FE32B" w14:textId="77777777" w:rsidR="00067F74" w:rsidRPr="00C41D36" w:rsidRDefault="00067F74" w:rsidP="00067F7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D3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552AEEF7" w14:textId="77777777" w:rsidR="00067F74" w:rsidRDefault="00067F74" w:rsidP="00067F7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lastRenderedPageBreak/>
        <w:t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E6DCB" w14:textId="77777777" w:rsidR="00067F74" w:rsidRPr="00D20B20" w:rsidRDefault="00067F74" w:rsidP="00067F7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готовность к осознанному выбору дальнейшей образовательной траектории или сферы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66EC73" w14:textId="77777777" w:rsidR="00067F74" w:rsidRDefault="00067F74" w:rsidP="00067F7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D634A">
        <w:rPr>
          <w:rFonts w:ascii="Times New Roman" w:hAnsi="Times New Roman" w:cs="Times New Roman"/>
          <w:sz w:val="28"/>
          <w:szCs w:val="28"/>
        </w:rPr>
        <w:t>ценност</w:t>
      </w:r>
      <w:r>
        <w:rPr>
          <w:rFonts w:ascii="Times New Roman" w:hAnsi="Times New Roman" w:cs="Times New Roman"/>
          <w:sz w:val="28"/>
          <w:szCs w:val="28"/>
        </w:rPr>
        <w:t xml:space="preserve">но-смысловых установок, отражающих </w:t>
      </w:r>
      <w:r w:rsidRPr="00CD634A">
        <w:rPr>
          <w:rFonts w:ascii="Times New Roman" w:hAnsi="Times New Roman" w:cs="Times New Roman"/>
          <w:sz w:val="28"/>
          <w:szCs w:val="28"/>
        </w:rPr>
        <w:t xml:space="preserve"> личностные и гражданские позиции в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основанные на  соблюдении принципов «чести» и «достоинства»;</w:t>
      </w:r>
    </w:p>
    <w:p w14:paraId="4C89BA3D" w14:textId="77777777" w:rsidR="00067F74" w:rsidRPr="00BA42A0" w:rsidRDefault="00067F74" w:rsidP="00067F74">
      <w:pPr>
        <w:spacing w:line="36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14:paraId="5ABA946B" w14:textId="77777777" w:rsidR="00067F74" w:rsidRPr="00D20B20" w:rsidRDefault="00067F74" w:rsidP="00067F74">
      <w:pPr>
        <w:pStyle w:val="a4"/>
        <w:widowControl w:val="0"/>
        <w:numPr>
          <w:ilvl w:val="0"/>
          <w:numId w:val="6"/>
        </w:numPr>
        <w:tabs>
          <w:tab w:val="left" w:pos="574"/>
        </w:tabs>
        <w:autoSpaceDE w:val="0"/>
        <w:autoSpaceDN w:val="0"/>
        <w:spacing w:line="360" w:lineRule="auto"/>
        <w:ind w:left="357" w:right="98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использование 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применение для понимания различных сторон окружающей действительности;</w:t>
      </w:r>
    </w:p>
    <w:p w14:paraId="42DCBA0B" w14:textId="77777777" w:rsidR="00067F74" w:rsidRPr="00317CD2" w:rsidRDefault="00067F74" w:rsidP="00067F74">
      <w:pPr>
        <w:pStyle w:val="a4"/>
        <w:numPr>
          <w:ilvl w:val="0"/>
          <w:numId w:val="6"/>
        </w:num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17CD2">
        <w:rPr>
          <w:rFonts w:ascii="Times New Roman" w:hAnsi="Times New Roman" w:cs="Times New Roman"/>
          <w:sz w:val="28"/>
          <w:szCs w:val="28"/>
        </w:rPr>
        <w:t>умение планировать свою учебную деятельность</w:t>
      </w:r>
    </w:p>
    <w:p w14:paraId="28DA046D" w14:textId="77777777" w:rsidR="00067F74" w:rsidRPr="00317CD2" w:rsidRDefault="00067F74" w:rsidP="00067F74">
      <w:pPr>
        <w:pStyle w:val="a4"/>
        <w:numPr>
          <w:ilvl w:val="0"/>
          <w:numId w:val="6"/>
        </w:num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17CD2">
        <w:rPr>
          <w:rFonts w:ascii="Times New Roman" w:hAnsi="Times New Roman" w:cs="Times New Roman"/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14:paraId="4EE88790" w14:textId="77777777" w:rsidR="00067F74" w:rsidRPr="00D20B20" w:rsidRDefault="00067F74" w:rsidP="00067F74">
      <w:pPr>
        <w:pStyle w:val="a4"/>
        <w:widowControl w:val="0"/>
        <w:numPr>
          <w:ilvl w:val="0"/>
          <w:numId w:val="6"/>
        </w:numPr>
        <w:tabs>
          <w:tab w:val="left" w:pos="574"/>
        </w:tabs>
        <w:autoSpaceDE w:val="0"/>
        <w:autoSpaceDN w:val="0"/>
        <w:spacing w:line="360" w:lineRule="auto"/>
        <w:ind w:left="357" w:right="998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познание объектов окружающего мира в плане восхождения от абстрактного к конкретному (от общего через частное к единичному);</w:t>
      </w:r>
    </w:p>
    <w:p w14:paraId="49A58178" w14:textId="77777777" w:rsidR="00067F74" w:rsidRPr="00834473" w:rsidRDefault="00067F74" w:rsidP="00067F7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47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6D64B07B" w14:textId="77777777" w:rsidR="00067F74" w:rsidRPr="00D20B20" w:rsidRDefault="00067F74" w:rsidP="00067F74">
      <w:pPr>
        <w:pStyle w:val="a4"/>
        <w:numPr>
          <w:ilvl w:val="0"/>
          <w:numId w:val="7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lastRenderedPageBreak/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4AD3615C" w14:textId="77777777" w:rsidR="00067F74" w:rsidRPr="00D20B20" w:rsidRDefault="00067F74" w:rsidP="00067F74">
      <w:pPr>
        <w:pStyle w:val="a4"/>
        <w:widowControl w:val="0"/>
        <w:numPr>
          <w:ilvl w:val="0"/>
          <w:numId w:val="7"/>
        </w:numPr>
        <w:tabs>
          <w:tab w:val="left" w:pos="487"/>
        </w:tabs>
        <w:autoSpaceDE w:val="0"/>
        <w:autoSpaceDN w:val="0"/>
        <w:spacing w:line="360" w:lineRule="auto"/>
        <w:ind w:left="357" w:right="991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умение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14:paraId="2A4AD7DF" w14:textId="77777777" w:rsidR="00067F74" w:rsidRPr="00D20B20" w:rsidRDefault="00067F74" w:rsidP="00067F74">
      <w:pPr>
        <w:pStyle w:val="a4"/>
        <w:widowControl w:val="0"/>
        <w:numPr>
          <w:ilvl w:val="0"/>
          <w:numId w:val="7"/>
        </w:numPr>
        <w:tabs>
          <w:tab w:val="left" w:pos="396"/>
        </w:tabs>
        <w:autoSpaceDE w:val="0"/>
        <w:autoSpaceDN w:val="0"/>
        <w:spacing w:line="360" w:lineRule="auto"/>
        <w:ind w:left="357" w:right="1028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14484A80" w14:textId="77777777" w:rsidR="00067F74" w:rsidRPr="00D20B20" w:rsidRDefault="00067F74" w:rsidP="00067F74">
      <w:pPr>
        <w:pStyle w:val="a4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line="360" w:lineRule="auto"/>
        <w:ind w:left="357" w:right="1066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345EC4BA" w14:textId="452B8183" w:rsidR="00067F74" w:rsidRPr="00D20B20" w:rsidRDefault="00067F74" w:rsidP="00067F74">
      <w:pPr>
        <w:pStyle w:val="a4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line="360" w:lineRule="auto"/>
        <w:ind w:left="357" w:right="1066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умение проводить самостоятельный химический эксперимент и наблюдать демонстрационный эксперимент, фиксировать результаты и делать выв</w:t>
      </w:r>
      <w:r>
        <w:rPr>
          <w:rFonts w:ascii="Times New Roman" w:hAnsi="Times New Roman" w:cs="Times New Roman"/>
          <w:sz w:val="28"/>
          <w:szCs w:val="28"/>
        </w:rPr>
        <w:t xml:space="preserve">оды и заключения по результатам. </w:t>
      </w:r>
    </w:p>
    <w:p w14:paraId="2D9611A6" w14:textId="77777777" w:rsidR="00067F74" w:rsidRPr="00067F74" w:rsidRDefault="00067F74" w:rsidP="00067F7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50518" w14:textId="77777777" w:rsidR="00C41D36" w:rsidRPr="00C41D36" w:rsidRDefault="00C41D36" w:rsidP="00C41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1D36" w:rsidRPr="00C4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E9180" w14:textId="77777777" w:rsidR="009729FE" w:rsidRDefault="009729FE" w:rsidP="00C41D36">
      <w:pPr>
        <w:spacing w:after="0" w:line="240" w:lineRule="auto"/>
      </w:pPr>
      <w:r>
        <w:separator/>
      </w:r>
    </w:p>
  </w:endnote>
  <w:endnote w:type="continuationSeparator" w:id="0">
    <w:p w14:paraId="25C431A9" w14:textId="77777777" w:rsidR="009729FE" w:rsidRDefault="009729FE" w:rsidP="00C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9613" w14:textId="77777777" w:rsidR="009729FE" w:rsidRDefault="009729FE" w:rsidP="00C41D36">
      <w:pPr>
        <w:spacing w:after="0" w:line="240" w:lineRule="auto"/>
      </w:pPr>
      <w:r>
        <w:separator/>
      </w:r>
    </w:p>
  </w:footnote>
  <w:footnote w:type="continuationSeparator" w:id="0">
    <w:p w14:paraId="3D782DB5" w14:textId="77777777" w:rsidR="009729FE" w:rsidRDefault="009729FE" w:rsidP="00C4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551"/>
    <w:multiLevelType w:val="hybridMultilevel"/>
    <w:tmpl w:val="E1040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21A37"/>
    <w:multiLevelType w:val="hybridMultilevel"/>
    <w:tmpl w:val="EA6C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3B74"/>
    <w:multiLevelType w:val="hybridMultilevel"/>
    <w:tmpl w:val="D9EE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3057"/>
    <w:multiLevelType w:val="hybridMultilevel"/>
    <w:tmpl w:val="83C474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7466AD1"/>
    <w:multiLevelType w:val="hybridMultilevel"/>
    <w:tmpl w:val="47B0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1279E"/>
    <w:multiLevelType w:val="hybridMultilevel"/>
    <w:tmpl w:val="3070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3BF6"/>
    <w:multiLevelType w:val="hybridMultilevel"/>
    <w:tmpl w:val="01DA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14"/>
    <w:rsid w:val="00067F74"/>
    <w:rsid w:val="00130531"/>
    <w:rsid w:val="001C78B3"/>
    <w:rsid w:val="002A5A7C"/>
    <w:rsid w:val="003E2F96"/>
    <w:rsid w:val="0040242D"/>
    <w:rsid w:val="00802CCE"/>
    <w:rsid w:val="00834473"/>
    <w:rsid w:val="0086017A"/>
    <w:rsid w:val="008720B7"/>
    <w:rsid w:val="00877ABA"/>
    <w:rsid w:val="008C6ADA"/>
    <w:rsid w:val="008D7581"/>
    <w:rsid w:val="00903B45"/>
    <w:rsid w:val="009729FE"/>
    <w:rsid w:val="009F2526"/>
    <w:rsid w:val="00B10B7F"/>
    <w:rsid w:val="00BA42A0"/>
    <w:rsid w:val="00BB2055"/>
    <w:rsid w:val="00C41D36"/>
    <w:rsid w:val="00C641A9"/>
    <w:rsid w:val="00DB021D"/>
    <w:rsid w:val="00DE5214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7A4B"/>
  <w15:chartTrackingRefBased/>
  <w15:docId w15:val="{A08E3E97-6612-43A9-8ECD-B17DE43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1"/>
    <w:qFormat/>
    <w:rsid w:val="00C41D36"/>
    <w:pPr>
      <w:ind w:left="720"/>
      <w:contextualSpacing/>
    </w:p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C41D36"/>
  </w:style>
  <w:style w:type="paragraph" w:styleId="a6">
    <w:name w:val="footnote text"/>
    <w:basedOn w:val="a"/>
    <w:link w:val="a7"/>
    <w:uiPriority w:val="99"/>
    <w:semiHidden/>
    <w:unhideWhenUsed/>
    <w:rsid w:val="00C41D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1D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1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9F2C-CDFD-433E-8B88-6EAB9349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Бодров</dc:creator>
  <cp:keywords/>
  <dc:description/>
  <cp:lastModifiedBy>Полина</cp:lastModifiedBy>
  <cp:revision>2</cp:revision>
  <dcterms:created xsi:type="dcterms:W3CDTF">2022-04-05T09:47:00Z</dcterms:created>
  <dcterms:modified xsi:type="dcterms:W3CDTF">2022-04-05T09:47:00Z</dcterms:modified>
</cp:coreProperties>
</file>